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53" w:rsidRDefault="005A7253" w:rsidP="005A7253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30 ноября 2012 года N 04431-516-068/88</w:t>
      </w:r>
      <w:proofErr w:type="gramEnd"/>
    </w:p>
    <w:p w:rsidR="005A7253" w:rsidRDefault="005A7253" w:rsidP="005A725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A7253" w:rsidRDefault="005A7253" w:rsidP="005A7253">
      <w:pPr>
        <w:pStyle w:val="ConsPlusNormal"/>
        <w:jc w:val="both"/>
        <w:outlineLvl w:val="0"/>
      </w:pPr>
    </w:p>
    <w:p w:rsidR="005A7253" w:rsidRDefault="005A7253" w:rsidP="005A7253">
      <w:pPr>
        <w:pStyle w:val="ConsPlusNormal"/>
        <w:jc w:val="center"/>
        <w:rPr>
          <w:b/>
          <w:bCs/>
        </w:rPr>
      </w:pPr>
      <w:r>
        <w:rPr>
          <w:b/>
          <w:bCs/>
        </w:rPr>
        <w:t>РЕГИОНАЛЬНАЯ СЛУЖБА ПО ТАРИФАМ</w:t>
      </w:r>
    </w:p>
    <w:p w:rsidR="005A7253" w:rsidRDefault="005A7253" w:rsidP="005A7253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5A7253" w:rsidRDefault="005A7253" w:rsidP="005A7253">
      <w:pPr>
        <w:pStyle w:val="ConsPlusNormal"/>
        <w:jc w:val="center"/>
        <w:rPr>
          <w:b/>
          <w:bCs/>
        </w:rPr>
      </w:pPr>
    </w:p>
    <w:p w:rsidR="005A7253" w:rsidRDefault="005A7253" w:rsidP="005A7253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5A7253" w:rsidRDefault="005A7253" w:rsidP="005A7253">
      <w:pPr>
        <w:pStyle w:val="ConsPlusNormal"/>
        <w:jc w:val="center"/>
        <w:rPr>
          <w:b/>
          <w:bCs/>
        </w:rPr>
      </w:pPr>
      <w:r>
        <w:rPr>
          <w:b/>
          <w:bCs/>
        </w:rPr>
        <w:t>от 30 ноября 2012 г. N 68/88</w:t>
      </w:r>
    </w:p>
    <w:p w:rsidR="005A7253" w:rsidRDefault="005A7253" w:rsidP="005A7253">
      <w:pPr>
        <w:pStyle w:val="ConsPlusNormal"/>
        <w:jc w:val="center"/>
        <w:rPr>
          <w:b/>
          <w:bCs/>
        </w:rPr>
      </w:pPr>
    </w:p>
    <w:p w:rsidR="005A7253" w:rsidRDefault="005A7253" w:rsidP="005A7253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ТАРИФОВ НА ОТПУСКАЕМУЮ ХОЛОДНУЮ ВОДУ,</w:t>
      </w:r>
    </w:p>
    <w:p w:rsidR="005A7253" w:rsidRDefault="005A7253" w:rsidP="005A7253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 ВОДООТВЕДЕНИЯ И ОЧИСТКИ СТОЧНЫХ ВОД, ОКАЗЫВАЕМЫЕ</w:t>
      </w:r>
    </w:p>
    <w:p w:rsidR="005A7253" w:rsidRDefault="005A7253" w:rsidP="005A7253">
      <w:pPr>
        <w:pStyle w:val="ConsPlusNormal"/>
        <w:jc w:val="center"/>
        <w:rPr>
          <w:b/>
          <w:bCs/>
        </w:rPr>
      </w:pPr>
      <w:r>
        <w:rPr>
          <w:b/>
          <w:bCs/>
        </w:rPr>
        <w:t>ОТКРЫТЫМ АКЦИОНЕРНЫМ ОБЩЕСТВОМ "НИЖЕГОРОДСКИЙ ВОДОКАНАЛ",</w:t>
      </w:r>
    </w:p>
    <w:p w:rsidR="005A7253" w:rsidRDefault="005A7253" w:rsidP="005A7253">
      <w:pPr>
        <w:pStyle w:val="ConsPlusNormal"/>
        <w:jc w:val="center"/>
        <w:rPr>
          <w:b/>
          <w:bCs/>
        </w:rPr>
      </w:pPr>
      <w:r>
        <w:rPr>
          <w:b/>
          <w:bCs/>
        </w:rPr>
        <w:t>Г. НИЖНИЙ НОВГОРОД, ПОТРЕБИТЕЛЯМ НИЖЕГОРОДСКОЙ ОБЛАСТИ</w:t>
      </w:r>
    </w:p>
    <w:p w:rsidR="005A7253" w:rsidRDefault="005A7253" w:rsidP="005A7253">
      <w:pPr>
        <w:pStyle w:val="ConsPlusNormal"/>
        <w:jc w:val="center"/>
      </w:pPr>
    </w:p>
    <w:p w:rsidR="005A7253" w:rsidRDefault="005A7253" w:rsidP="005A7253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РСТ Нижегородской области</w:t>
      </w:r>
      <w:proofErr w:type="gramEnd"/>
    </w:p>
    <w:p w:rsidR="005A7253" w:rsidRDefault="005A7253" w:rsidP="005A7253">
      <w:pPr>
        <w:pStyle w:val="ConsPlusNormal"/>
        <w:jc w:val="center"/>
      </w:pPr>
      <w:r>
        <w:t>от 26.04.2013 N 17/6)</w:t>
      </w:r>
    </w:p>
    <w:p w:rsidR="005A7253" w:rsidRDefault="005A7253" w:rsidP="005A7253">
      <w:pPr>
        <w:pStyle w:val="ConsPlusNormal"/>
        <w:jc w:val="center"/>
      </w:pPr>
    </w:p>
    <w:p w:rsidR="005A7253" w:rsidRDefault="005A7253" w:rsidP="005A725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2004 года N 210-ФЗ "Об основах регулирования тарифов организаций коммунального комплекса",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2008 года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25 октября 2012 года N 250-э/2 "Об установлении</w:t>
      </w:r>
      <w:proofErr w:type="gramEnd"/>
      <w:r>
        <w:t xml:space="preserve"> </w:t>
      </w:r>
      <w:proofErr w:type="gramStart"/>
      <w:r>
        <w:t>предельных индексов максимально возможного изменения установленных тарифов на товары и услуги организаций коммунального комплекса, оказывающих услуги в сфере водоснабжения, водоотведения и очистки сточных вод, с учетом надбавок к тарифам на товары и услуги организаций коммунального комплекса, оказывающих услуги в сфере водоснабжения, водоотведения и очистки сточных вод, в среднем по субъектам Российской Федерации на 2013 год" и на основании рассмотрения расчетных</w:t>
      </w:r>
      <w:proofErr w:type="gramEnd"/>
      <w:r>
        <w:t xml:space="preserve"> и обосновывающих материалов, представленных открытым акционерным обществом "Нижегородский водоканал", г. Нижний Новгород, экспертного заключения рег. N в-660 от 20 ноября 2012 года:</w:t>
      </w:r>
    </w:p>
    <w:p w:rsidR="005A7253" w:rsidRDefault="005A7253" w:rsidP="005A7253">
      <w:pPr>
        <w:pStyle w:val="ConsPlusNormal"/>
        <w:ind w:firstLine="540"/>
        <w:jc w:val="both"/>
      </w:pPr>
      <w:r>
        <w:t>88.1. Установить и ввести в действие с 1 января по 30 июня 2013 года включительно тарифы на холодную воду, отпускаемую открытым акционерным обществом "Нижегородский водоканал", г. Нижний Новгород, потребителям Нижегородской области, в следующих размерах:</w:t>
      </w:r>
    </w:p>
    <w:p w:rsidR="005A7253" w:rsidRDefault="005A7253" w:rsidP="005A7253">
      <w:pPr>
        <w:pStyle w:val="ConsPlusNormal"/>
        <w:ind w:firstLine="540"/>
        <w:jc w:val="both"/>
      </w:pP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┌───┬────────────────────────┬────────────────────────────────────────────┐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│                        │    </w:t>
      </w:r>
      <w:proofErr w:type="spellStart"/>
      <w:r>
        <w:rPr>
          <w:rFonts w:ascii="Courier New" w:hAnsi="Courier New" w:cs="Courier New"/>
        </w:rPr>
        <w:t>Двухставочный</w:t>
      </w:r>
      <w:proofErr w:type="spellEnd"/>
      <w:r>
        <w:rPr>
          <w:rFonts w:ascii="Courier New" w:hAnsi="Courier New" w:cs="Courier New"/>
        </w:rPr>
        <w:t xml:space="preserve"> тариф на холодную воду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      ├───────────────┬────────────────────────────┤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  │Ставка платы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 xml:space="preserve">│ </w:t>
      </w:r>
      <w:proofErr w:type="gramStart"/>
      <w:r>
        <w:rPr>
          <w:rFonts w:ascii="Courier New" w:hAnsi="Courier New" w:cs="Courier New"/>
        </w:rPr>
        <w:t>Ставка</w:t>
      </w:r>
      <w:proofErr w:type="gramEnd"/>
      <w:r>
        <w:rPr>
          <w:rFonts w:ascii="Courier New" w:hAnsi="Courier New" w:cs="Courier New"/>
        </w:rPr>
        <w:t xml:space="preserve"> платы за содержание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  потребление  │     системы холодного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│холодной воды, │  водоснабжения, тыс. руб.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  руб./куб. м  │     мес./куб. м в час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├───┼────────────────────────┼───────────────┼────────────────────────────┤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│Питьевая вода           │     10,79     │          7,69154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├───┼────────────────────────┼───────────────┼────────────────────────────┤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│Питьевая вода:          │               │               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├────────────────────────┤               │               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НДС)│     12,73     │          9,07602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9" w:history="1">
        <w:r>
          <w:rPr>
            <w:rFonts w:ascii="Courier New" w:hAnsi="Courier New" w:cs="Courier New"/>
            <w:color w:val="0000FF"/>
          </w:rPr>
          <w:t>решения</w:t>
        </w:r>
      </w:hyperlink>
      <w:r>
        <w:rPr>
          <w:rFonts w:ascii="Courier New" w:hAnsi="Courier New" w:cs="Courier New"/>
        </w:rPr>
        <w:t xml:space="preserve"> РСТ Нижегородской области от 26.04.2013 N 17/6)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├───┼────────────────────────┼───────────────┼────────────────────────────┤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│Техническая вода        │      5,49     │          0,62561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├───┼────────────────────────┼───────────────┼────────────────────────────┤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│Техническая вода:       │               │               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├────────────────────────┤               │               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НДС)│      6,48     │          0,73822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└───┴────────────────────────┴───────────────┴────────────────────────────┘</w:t>
      </w:r>
    </w:p>
    <w:p w:rsidR="005A7253" w:rsidRDefault="005A7253" w:rsidP="005A7253">
      <w:pPr>
        <w:pStyle w:val="ConsPlusNormal"/>
        <w:ind w:firstLine="540"/>
        <w:jc w:val="both"/>
      </w:pPr>
    </w:p>
    <w:p w:rsidR="005A7253" w:rsidRDefault="005A7253" w:rsidP="005A7253">
      <w:pPr>
        <w:pStyle w:val="ConsPlusNormal"/>
        <w:ind w:firstLine="540"/>
        <w:jc w:val="both"/>
      </w:pPr>
      <w:r>
        <w:t>88.2. Установить и ввести в действие с 1 июля по 31 декабря 2013 года включительно тарифы на холодную воду, отпускаемую открытым акционерным обществом "Нижегородский водоканал", г. Нижний Новгород, потребителям Нижегородской области, в следующих размерах:</w:t>
      </w:r>
    </w:p>
    <w:p w:rsidR="005A7253" w:rsidRDefault="005A7253" w:rsidP="005A7253">
      <w:pPr>
        <w:pStyle w:val="ConsPlusNormal"/>
        <w:ind w:firstLine="540"/>
        <w:jc w:val="both"/>
      </w:pP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┌───┬────────────────────────┬────────────────────────────────────────────┐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N │                        │    </w:t>
      </w:r>
      <w:proofErr w:type="spellStart"/>
      <w:r>
        <w:rPr>
          <w:rFonts w:ascii="Courier New" w:hAnsi="Courier New" w:cs="Courier New"/>
        </w:rPr>
        <w:t>Двухставочный</w:t>
      </w:r>
      <w:proofErr w:type="spellEnd"/>
      <w:r>
        <w:rPr>
          <w:rFonts w:ascii="Courier New" w:hAnsi="Courier New" w:cs="Courier New"/>
        </w:rPr>
        <w:t xml:space="preserve"> тариф на холодную воду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      ├───────────────┬────────────────────────────┤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  │Ставка платы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 xml:space="preserve">│ </w:t>
      </w:r>
      <w:proofErr w:type="gramStart"/>
      <w:r>
        <w:rPr>
          <w:rFonts w:ascii="Courier New" w:hAnsi="Courier New" w:cs="Courier New"/>
        </w:rPr>
        <w:t>Ставка</w:t>
      </w:r>
      <w:proofErr w:type="gramEnd"/>
      <w:r>
        <w:rPr>
          <w:rFonts w:ascii="Courier New" w:hAnsi="Courier New" w:cs="Courier New"/>
        </w:rPr>
        <w:t xml:space="preserve"> платы за содержание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  потребление  │     системы холодного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│холодной воды, │  водоснабжения, тыс. руб.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│  руб./куб. м  │     мес./куб. м в час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├───┼────────────────────────┼───────────────┼────────────────────────────┤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│Питьевая вода           │     11,52     │          8,21456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├───┼────────────────────────┼───────────────┼────────────────────────────┤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│Питьевая вода:          │               │               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├────────────────────────┤               │               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НДС)│     13,59     │          9,69318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├───┼────────────────────────┼───────────────┼────────────────────────────┤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│Техническая вода        │      5,86     │          0,66815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├───┼────────────────────────┼───────────────┼────────────────────────────┤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│Техническая вода:       │               │               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├────────────────────────┤               │               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НДС)│      6,91     │          0,78842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└───┴────────────────────────┴───────────────┴────────────────────────────┘</w:t>
      </w:r>
    </w:p>
    <w:p w:rsidR="005A7253" w:rsidRDefault="005A7253" w:rsidP="005A7253">
      <w:pPr>
        <w:pStyle w:val="ConsPlusNormal"/>
        <w:ind w:firstLine="540"/>
        <w:jc w:val="both"/>
      </w:pPr>
    </w:p>
    <w:p w:rsidR="005A7253" w:rsidRDefault="005A7253" w:rsidP="005A7253">
      <w:pPr>
        <w:pStyle w:val="ConsPlusNormal"/>
        <w:ind w:firstLine="540"/>
        <w:jc w:val="both"/>
      </w:pPr>
      <w:r>
        <w:t>88.3. Установить и ввести в действие с 1 января по 30 июня 2013 года включительно тарифы на услуги водоотведения и очистки сточных вод, оказываемые открытым акционерным обществом "Нижегородский водоканал", г. Нижний Новгород, потребителям Нижегородской области, в следующих размерах:</w:t>
      </w:r>
    </w:p>
    <w:p w:rsidR="005A7253" w:rsidRDefault="005A7253" w:rsidP="005A7253">
      <w:pPr>
        <w:pStyle w:val="ConsPlusNormal"/>
        <w:ind w:firstLine="540"/>
        <w:jc w:val="both"/>
      </w:pP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┌───┬───────────────────────────────────────────────────────┬─────────────┐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│                                                       │  Тариф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                                     │водоотведение│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             │  и очистку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             │сточных вод,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             │ руб./куб. м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 │Потребители   г.   Нижнего   Новгорода   и   </w:t>
      </w:r>
      <w:proofErr w:type="spellStart"/>
      <w:r>
        <w:rPr>
          <w:rFonts w:ascii="Courier New" w:hAnsi="Courier New" w:cs="Courier New"/>
        </w:rPr>
        <w:t>Кстовского</w:t>
      </w:r>
      <w:proofErr w:type="spellEnd"/>
      <w:r>
        <w:rPr>
          <w:rFonts w:ascii="Courier New" w:hAnsi="Courier New" w:cs="Courier New"/>
        </w:rPr>
        <w:t>│     9,69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│муниципального района Нижегородской области: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│2. │Потребители   г.   Нижнего   Новгорода   и   </w:t>
      </w:r>
      <w:proofErr w:type="spellStart"/>
      <w:r>
        <w:rPr>
          <w:rFonts w:ascii="Courier New" w:hAnsi="Courier New" w:cs="Courier New"/>
        </w:rPr>
        <w:t>Кстовского</w:t>
      </w:r>
      <w:proofErr w:type="spellEnd"/>
      <w:r>
        <w:rPr>
          <w:rFonts w:ascii="Courier New" w:hAnsi="Courier New" w:cs="Courier New"/>
        </w:rPr>
        <w:t>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│муниципального района Нижегородской области: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├───────────────────────────────────────────────────────┤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                               │      -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│3. │Потребители   г.   Нижнего   Новгорода   и   </w:t>
      </w:r>
      <w:proofErr w:type="spellStart"/>
      <w:r>
        <w:rPr>
          <w:rFonts w:ascii="Courier New" w:hAnsi="Courier New" w:cs="Courier New"/>
        </w:rPr>
        <w:t>Кстовского</w:t>
      </w:r>
      <w:proofErr w:type="spellEnd"/>
      <w:r>
        <w:rPr>
          <w:rFonts w:ascii="Courier New" w:hAnsi="Courier New" w:cs="Courier New"/>
        </w:rPr>
        <w:t>│      -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│муниципального района  Нижегородской  области:  бытовые│             │</w:t>
      </w:r>
      <w:proofErr w:type="gramEnd"/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│сточные воды:                               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│4. │Потребители   г.   Нижнего   Новгорода   и   </w:t>
      </w:r>
      <w:proofErr w:type="spellStart"/>
      <w:r>
        <w:rPr>
          <w:rFonts w:ascii="Courier New" w:hAnsi="Courier New" w:cs="Courier New"/>
        </w:rPr>
        <w:t>Кстовского</w:t>
      </w:r>
      <w:proofErr w:type="spellEnd"/>
      <w:r>
        <w:rPr>
          <w:rFonts w:ascii="Courier New" w:hAnsi="Courier New" w:cs="Courier New"/>
        </w:rPr>
        <w:t>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│муниципального района  Нижегородской  области:  бытовые│             │</w:t>
      </w:r>
      <w:proofErr w:type="gramEnd"/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│сточные воды:                               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├───────────────────────────────────────────────────────┤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                               │     7,64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│5. │Потребители городского округа город  Бор  </w:t>
      </w:r>
      <w:proofErr w:type="gramStart"/>
      <w:r>
        <w:rPr>
          <w:rFonts w:ascii="Courier New" w:hAnsi="Courier New" w:cs="Courier New"/>
        </w:rPr>
        <w:t>Нижегородской</w:t>
      </w:r>
      <w:proofErr w:type="gramEnd"/>
      <w:r>
        <w:rPr>
          <w:rFonts w:ascii="Courier New" w:hAnsi="Courier New" w:cs="Courier New"/>
        </w:rPr>
        <w:t>│     8,68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│области:                                    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│6. │Потребители городского округа город  Бор  </w:t>
      </w:r>
      <w:proofErr w:type="gramStart"/>
      <w:r>
        <w:rPr>
          <w:rFonts w:ascii="Courier New" w:hAnsi="Courier New" w:cs="Courier New"/>
        </w:rPr>
        <w:t>Нижегородской</w:t>
      </w:r>
      <w:proofErr w:type="gramEnd"/>
      <w:r>
        <w:rPr>
          <w:rFonts w:ascii="Courier New" w:hAnsi="Courier New" w:cs="Courier New"/>
        </w:rPr>
        <w:t>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│области:                                    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├───────────────────────────────────────────────────────┤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                               │    10,24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10" w:history="1">
        <w:r>
          <w:rPr>
            <w:rFonts w:ascii="Courier New" w:hAnsi="Courier New" w:cs="Courier New"/>
            <w:color w:val="0000FF"/>
          </w:rPr>
          <w:t>решения</w:t>
        </w:r>
      </w:hyperlink>
      <w:r>
        <w:rPr>
          <w:rFonts w:ascii="Courier New" w:hAnsi="Courier New" w:cs="Courier New"/>
        </w:rPr>
        <w:t xml:space="preserve"> РСТ Нижегородской области от 26.04.2013 N 17/6)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5A7253" w:rsidRDefault="005A7253" w:rsidP="005A7253">
      <w:pPr>
        <w:pStyle w:val="ConsPlusNormal"/>
        <w:ind w:firstLine="540"/>
        <w:jc w:val="both"/>
      </w:pPr>
    </w:p>
    <w:p w:rsidR="005A7253" w:rsidRDefault="005A7253" w:rsidP="005A7253">
      <w:pPr>
        <w:pStyle w:val="ConsPlusNormal"/>
        <w:ind w:firstLine="540"/>
        <w:jc w:val="both"/>
      </w:pPr>
      <w:r>
        <w:lastRenderedPageBreak/>
        <w:t>88.4. Установить и ввести в действие с 1 июля по 31 декабря 2013 года включительно тарифы на услуги водоотведения и очистки сточных вод, оказываемые открытым акционерным обществом "Нижегородский водоканал", г. Нижний Новгород, потребителям Нижегородской области, в следующих размерах:</w:t>
      </w:r>
    </w:p>
    <w:p w:rsidR="005A7253" w:rsidRDefault="005A7253" w:rsidP="005A7253">
      <w:pPr>
        <w:pStyle w:val="ConsPlusNormal"/>
        <w:ind w:firstLine="540"/>
        <w:jc w:val="both"/>
      </w:pP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┌───┬───────────────────────────────────────────────────────┬─────────────┐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│                                                       │  Тариф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                                                 │водоотведение│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             │  и очистку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             │сточных вод,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                   │ руб./куб. м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 │Потребители   г.   Нижнего   Новгорода   и   </w:t>
      </w:r>
      <w:proofErr w:type="spellStart"/>
      <w:r>
        <w:rPr>
          <w:rFonts w:ascii="Courier New" w:hAnsi="Courier New" w:cs="Courier New"/>
        </w:rPr>
        <w:t>Кстовского</w:t>
      </w:r>
      <w:proofErr w:type="spellEnd"/>
      <w:r>
        <w:rPr>
          <w:rFonts w:ascii="Courier New" w:hAnsi="Courier New" w:cs="Courier New"/>
        </w:rPr>
        <w:t>│    10,35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│муниципального района Нижегородской области: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│2. │Потребители   г.   Нижнего   Новгорода   и   </w:t>
      </w:r>
      <w:proofErr w:type="spellStart"/>
      <w:r>
        <w:rPr>
          <w:rFonts w:ascii="Courier New" w:hAnsi="Courier New" w:cs="Courier New"/>
        </w:rPr>
        <w:t>Кстовского</w:t>
      </w:r>
      <w:proofErr w:type="spellEnd"/>
      <w:r>
        <w:rPr>
          <w:rFonts w:ascii="Courier New" w:hAnsi="Courier New" w:cs="Courier New"/>
        </w:rPr>
        <w:t>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│муниципального района Нижегородской области: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├───────────────────────────────────────────────────────┤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                               │      -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│3. │Потребители   г.   Нижнего   Новгорода   и   </w:t>
      </w:r>
      <w:proofErr w:type="spellStart"/>
      <w:r>
        <w:rPr>
          <w:rFonts w:ascii="Courier New" w:hAnsi="Courier New" w:cs="Courier New"/>
        </w:rPr>
        <w:t>Кстовского</w:t>
      </w:r>
      <w:proofErr w:type="spellEnd"/>
      <w:r>
        <w:rPr>
          <w:rFonts w:ascii="Courier New" w:hAnsi="Courier New" w:cs="Courier New"/>
        </w:rPr>
        <w:t>│      -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│муниципального района  Нижегородской  области:  бытовые│             │</w:t>
      </w:r>
      <w:proofErr w:type="gramEnd"/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│сточные воды:                               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│4. │Потребители   г.   Нижнего   Новгорода   и   </w:t>
      </w:r>
      <w:proofErr w:type="spellStart"/>
      <w:r>
        <w:rPr>
          <w:rFonts w:ascii="Courier New" w:hAnsi="Courier New" w:cs="Courier New"/>
        </w:rPr>
        <w:t>Кстовского</w:t>
      </w:r>
      <w:proofErr w:type="spellEnd"/>
      <w:r>
        <w:rPr>
          <w:rFonts w:ascii="Courier New" w:hAnsi="Courier New" w:cs="Courier New"/>
        </w:rPr>
        <w:t>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│муниципального района  Нижегородской  области:  бытовые│             │</w:t>
      </w:r>
      <w:proofErr w:type="gramEnd"/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│сточные воды:                               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├───────────────────────────────────────────────────────┤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                               │     8,16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│5. │Потребители городского округа город  Бор  </w:t>
      </w:r>
      <w:proofErr w:type="gramStart"/>
      <w:r>
        <w:rPr>
          <w:rFonts w:ascii="Courier New" w:hAnsi="Courier New" w:cs="Courier New"/>
        </w:rPr>
        <w:t>Нижегородской</w:t>
      </w:r>
      <w:proofErr w:type="gramEnd"/>
      <w:r>
        <w:rPr>
          <w:rFonts w:ascii="Courier New" w:hAnsi="Courier New" w:cs="Courier New"/>
        </w:rPr>
        <w:t>│     9,27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│области:                                    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│6. │Потребители городского округа город  Бор  </w:t>
      </w:r>
      <w:proofErr w:type="gramStart"/>
      <w:r>
        <w:rPr>
          <w:rFonts w:ascii="Courier New" w:hAnsi="Courier New" w:cs="Courier New"/>
        </w:rPr>
        <w:t>Нижегородской</w:t>
      </w:r>
      <w:proofErr w:type="gramEnd"/>
      <w:r>
        <w:rPr>
          <w:rFonts w:ascii="Courier New" w:hAnsi="Courier New" w:cs="Courier New"/>
        </w:rPr>
        <w:t>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│области:                                               │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├───────────────────────────────────────────────────────┤         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│Население (с учетом НДС)                               │    10,94    │</w:t>
      </w:r>
    </w:p>
    <w:p w:rsidR="005A7253" w:rsidRDefault="005A7253" w:rsidP="005A725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5A7253" w:rsidRDefault="005A7253" w:rsidP="005A7253">
      <w:pPr>
        <w:pStyle w:val="ConsPlusNormal"/>
        <w:ind w:firstLine="540"/>
        <w:jc w:val="both"/>
      </w:pPr>
    </w:p>
    <w:p w:rsidR="005A7253" w:rsidRDefault="005A7253" w:rsidP="005A7253">
      <w:pPr>
        <w:pStyle w:val="ConsPlusNormal"/>
        <w:ind w:firstLine="540"/>
        <w:jc w:val="both"/>
      </w:pPr>
      <w:r>
        <w:t>88.5.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5A7253" w:rsidRDefault="005A7253" w:rsidP="005A7253">
      <w:pPr>
        <w:pStyle w:val="ConsPlusNormal"/>
      </w:pPr>
    </w:p>
    <w:p w:rsidR="005A7253" w:rsidRDefault="005A7253" w:rsidP="005A7253">
      <w:pPr>
        <w:pStyle w:val="ConsPlusNormal"/>
        <w:jc w:val="right"/>
      </w:pPr>
      <w:r>
        <w:t>Руководитель службы</w:t>
      </w:r>
    </w:p>
    <w:p w:rsidR="005A7253" w:rsidRDefault="005A7253" w:rsidP="005A7253">
      <w:pPr>
        <w:pStyle w:val="ConsPlusNormal"/>
        <w:jc w:val="right"/>
      </w:pPr>
      <w:r>
        <w:t>С.Б.ПРОТАСОВ</w:t>
      </w:r>
    </w:p>
    <w:p w:rsidR="005A7253" w:rsidRDefault="005A7253" w:rsidP="005A7253">
      <w:pPr>
        <w:pStyle w:val="ConsPlusNormal"/>
      </w:pPr>
    </w:p>
    <w:p w:rsidR="005A7253" w:rsidRDefault="005A7253" w:rsidP="005A7253">
      <w:pPr>
        <w:pStyle w:val="ConsPlusNormal"/>
        <w:jc w:val="both"/>
      </w:pPr>
    </w:p>
    <w:p w:rsidR="008E6A26" w:rsidRDefault="008E6A26">
      <w:bookmarkStart w:id="0" w:name="_GoBack"/>
      <w:bookmarkEnd w:id="0"/>
    </w:p>
    <w:sectPr w:rsidR="008E6A26" w:rsidSect="000B68B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13"/>
    <w:rsid w:val="005A7253"/>
    <w:rsid w:val="008E6A26"/>
    <w:rsid w:val="009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A7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A7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F91917F87F6F267DAFCB16EB55BCD52FBDE229EDCC58155A6E75293565770A5C9EEBC600FD27AM8c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F91917F87F6F267DAFCB16EB55BCD52FDDB2E9FD8C58155A6E75293565770A5C9EEBC600FD278M8c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F91917F87F6F267DAFCB16EB55BCD52FCD9229DD8C58155A6E75293565770A5C9EEB4M6c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DF91917F87F6F267DAE2BC78D904C854F3872A99DCCFD00FF9BC0FC45F5D27E286B7FE2402D37A8970F5M9c2K" TargetMode="External"/><Relationship Id="rId10" Type="http://schemas.openxmlformats.org/officeDocument/2006/relationships/hyperlink" Target="consultantplus://offline/ref=79DF91917F87F6F267DAE2BC78D904C854F3872A99DCCFD00FF9BC0FC45F5D27E286B7FE2402D37A8970F5M9c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F91917F87F6F267DAE2BC78D904C854F3872A99DCCFD00FF9BC0FC45F5D27E286B7FE2402D37A8970F5M9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Морозова</dc:creator>
  <cp:keywords/>
  <dc:description/>
  <cp:lastModifiedBy>Юлия И. Морозова</cp:lastModifiedBy>
  <cp:revision>2</cp:revision>
  <dcterms:created xsi:type="dcterms:W3CDTF">2013-12-24T10:28:00Z</dcterms:created>
  <dcterms:modified xsi:type="dcterms:W3CDTF">2013-12-24T10:29:00Z</dcterms:modified>
</cp:coreProperties>
</file>